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30CE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25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BC175C">
              <w:rPr>
                <w:rFonts w:ascii="Calibri" w:hAnsi="Calibri" w:cs="Calibri"/>
                <w:color w:val="1F497D"/>
                <w:sz w:val="30"/>
                <w:szCs w:val="30"/>
              </w:rPr>
              <w:t>ap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r</w:t>
            </w:r>
            <w:r w:rsidR="00BC175C">
              <w:rPr>
                <w:rFonts w:ascii="Calibri" w:hAnsi="Calibri" w:cs="Calibri"/>
                <w:color w:val="1F497D"/>
                <w:sz w:val="30"/>
                <w:szCs w:val="30"/>
              </w:rPr>
              <w:t>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0CE6" w:rsidRDefault="00930CE6" w:rsidP="00E127A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Beograd, Terazije 23,</w:t>
            </w:r>
          </w:p>
          <w:p w:rsidR="008C377F" w:rsidRPr="0009158B" w:rsidRDefault="00930CE6" w:rsidP="00930CE6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velika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sala na 2. spratu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056" w:rsidRDefault="00400056">
      <w:r>
        <w:separator/>
      </w:r>
    </w:p>
  </w:endnote>
  <w:endnote w:type="continuationSeparator" w:id="0">
    <w:p w:rsidR="00400056" w:rsidRDefault="0040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056" w:rsidRDefault="00400056">
      <w:r>
        <w:separator/>
      </w:r>
    </w:p>
  </w:footnote>
  <w:footnote w:type="continuationSeparator" w:id="0">
    <w:p w:rsidR="00400056" w:rsidRDefault="00400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00056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0CE6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5FB6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F6F15-7594-40A3-899F-7A339F959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Vesna Simsic</cp:lastModifiedBy>
  <cp:revision>3</cp:revision>
  <cp:lastPrinted>2015-12-22T11:13:00Z</cp:lastPrinted>
  <dcterms:created xsi:type="dcterms:W3CDTF">2018-03-29T09:36:00Z</dcterms:created>
  <dcterms:modified xsi:type="dcterms:W3CDTF">2018-03-29T09:37:00Z</dcterms:modified>
</cp:coreProperties>
</file>